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D3AE3" w14:textId="77777777" w:rsidR="00AB36DF" w:rsidRDefault="00AB36DF" w:rsidP="00AB36DF">
      <w:pPr>
        <w:jc w:val="center"/>
        <w:rPr>
          <w:b/>
          <w:bCs/>
          <w:sz w:val="28"/>
          <w:szCs w:val="28"/>
        </w:rPr>
      </w:pPr>
      <w:r w:rsidRPr="00AB36DF">
        <w:rPr>
          <w:b/>
          <w:bCs/>
          <w:sz w:val="28"/>
          <w:szCs w:val="28"/>
        </w:rPr>
        <w:t>McLean Crew Club Gift &amp; Grocery Card Fundraising</w:t>
      </w:r>
    </w:p>
    <w:p w14:paraId="7C08E0CA" w14:textId="77777777" w:rsidR="004519D6" w:rsidRDefault="004519D6" w:rsidP="008F74EE">
      <w:pPr>
        <w:spacing w:after="120"/>
        <w:rPr>
          <w:sz w:val="24"/>
          <w:szCs w:val="24"/>
        </w:rPr>
      </w:pPr>
      <w:r w:rsidRPr="004519D6">
        <w:rPr>
          <w:b/>
          <w:bCs/>
          <w:sz w:val="24"/>
          <w:szCs w:val="24"/>
        </w:rPr>
        <w:t>What</w:t>
      </w:r>
      <w:r>
        <w:rPr>
          <w:sz w:val="24"/>
          <w:szCs w:val="24"/>
        </w:rPr>
        <w:t xml:space="preserve">? </w:t>
      </w:r>
      <w:r w:rsidR="00BF5DF5">
        <w:rPr>
          <w:sz w:val="24"/>
          <w:szCs w:val="24"/>
        </w:rPr>
        <w:t>Y</w:t>
      </w:r>
      <w:r w:rsidR="00A5588A">
        <w:rPr>
          <w:sz w:val="24"/>
          <w:szCs w:val="24"/>
        </w:rPr>
        <w:t xml:space="preserve">ou shop for what you’d </w:t>
      </w:r>
      <w:r w:rsidR="00BF5DF5">
        <w:rPr>
          <w:sz w:val="24"/>
          <w:szCs w:val="24"/>
        </w:rPr>
        <w:t>normally buy, but use cards or scrip</w:t>
      </w:r>
      <w:r w:rsidR="00A5588A">
        <w:rPr>
          <w:sz w:val="24"/>
          <w:szCs w:val="24"/>
        </w:rPr>
        <w:t xml:space="preserve"> </w:t>
      </w:r>
      <w:r w:rsidR="00BF5DF5">
        <w:rPr>
          <w:sz w:val="24"/>
          <w:szCs w:val="24"/>
        </w:rPr>
        <w:t xml:space="preserve">purchased through Shop </w:t>
      </w:r>
      <w:proofErr w:type="gramStart"/>
      <w:r w:rsidR="00BF5DF5">
        <w:rPr>
          <w:sz w:val="24"/>
          <w:szCs w:val="24"/>
        </w:rPr>
        <w:t>With</w:t>
      </w:r>
      <w:proofErr w:type="gramEnd"/>
      <w:r w:rsidR="00BF5DF5">
        <w:rPr>
          <w:sz w:val="24"/>
          <w:szCs w:val="24"/>
        </w:rPr>
        <w:t xml:space="preserve"> Scrip </w:t>
      </w:r>
      <w:r w:rsidR="00A5588A">
        <w:rPr>
          <w:sz w:val="24"/>
          <w:szCs w:val="24"/>
        </w:rPr>
        <w:t xml:space="preserve">for some </w:t>
      </w:r>
      <w:r w:rsidR="00BF5DF5">
        <w:rPr>
          <w:sz w:val="24"/>
          <w:szCs w:val="24"/>
        </w:rPr>
        <w:t>of it.</w:t>
      </w:r>
      <w:r>
        <w:rPr>
          <w:sz w:val="24"/>
          <w:szCs w:val="24"/>
        </w:rPr>
        <w:t xml:space="preserve"> </w:t>
      </w:r>
      <w:r w:rsidR="00BF5DF5">
        <w:rPr>
          <w:sz w:val="24"/>
          <w:szCs w:val="24"/>
        </w:rPr>
        <w:t>Our goal is to get everyone registered and using the scrip website to order and</w:t>
      </w:r>
      <w:r w:rsidR="00066D2F">
        <w:rPr>
          <w:sz w:val="24"/>
          <w:szCs w:val="24"/>
        </w:rPr>
        <w:t>/or</w:t>
      </w:r>
      <w:r w:rsidR="00BF5DF5">
        <w:rPr>
          <w:sz w:val="24"/>
          <w:szCs w:val="24"/>
        </w:rPr>
        <w:t xml:space="preserve"> reload cards. </w:t>
      </w:r>
    </w:p>
    <w:p w14:paraId="7BA4ACC6" w14:textId="77777777" w:rsidR="00A5588A" w:rsidRDefault="00BF5DF5" w:rsidP="008F74EE">
      <w:pPr>
        <w:spacing w:after="120"/>
        <w:rPr>
          <w:sz w:val="24"/>
          <w:szCs w:val="24"/>
        </w:rPr>
      </w:pPr>
      <w:r w:rsidRPr="004519D6">
        <w:rPr>
          <w:b/>
          <w:bCs/>
          <w:sz w:val="24"/>
          <w:szCs w:val="24"/>
        </w:rPr>
        <w:t>Why</w:t>
      </w:r>
      <w:r>
        <w:rPr>
          <w:sz w:val="24"/>
          <w:szCs w:val="24"/>
        </w:rPr>
        <w:t xml:space="preserve">? </w:t>
      </w:r>
      <w:r w:rsidR="004519D6">
        <w:rPr>
          <w:sz w:val="24"/>
          <w:szCs w:val="24"/>
        </w:rPr>
        <w:t xml:space="preserve">When you create an order yourself on the site, it makes tracking and reporting easier, even if you choose to pay by check. </w:t>
      </w:r>
      <w:r>
        <w:rPr>
          <w:sz w:val="24"/>
          <w:szCs w:val="24"/>
        </w:rPr>
        <w:t xml:space="preserve">When you </w:t>
      </w:r>
      <w:r w:rsidR="004519D6">
        <w:rPr>
          <w:sz w:val="24"/>
          <w:szCs w:val="24"/>
        </w:rPr>
        <w:t xml:space="preserve">use Presto Pay and </w:t>
      </w:r>
      <w:r>
        <w:rPr>
          <w:sz w:val="24"/>
          <w:szCs w:val="24"/>
        </w:rPr>
        <w:t xml:space="preserve">reload funds or buy </w:t>
      </w:r>
      <w:proofErr w:type="spellStart"/>
      <w:r>
        <w:rPr>
          <w:sz w:val="24"/>
          <w:szCs w:val="24"/>
        </w:rPr>
        <w:t>ScripNow</w:t>
      </w:r>
      <w:proofErr w:type="spellEnd"/>
      <w:r>
        <w:rPr>
          <w:sz w:val="24"/>
          <w:szCs w:val="24"/>
        </w:rPr>
        <w:t xml:space="preserve"> </w:t>
      </w:r>
      <w:r w:rsidR="004519D6">
        <w:rPr>
          <w:sz w:val="24"/>
          <w:szCs w:val="24"/>
        </w:rPr>
        <w:t>th</w:t>
      </w:r>
      <w:r>
        <w:rPr>
          <w:sz w:val="24"/>
          <w:szCs w:val="24"/>
        </w:rPr>
        <w:t>ere’s no shipping cost</w:t>
      </w:r>
      <w:r w:rsidR="004519D6">
        <w:rPr>
          <w:sz w:val="24"/>
          <w:szCs w:val="24"/>
        </w:rPr>
        <w:t>,</w:t>
      </w:r>
      <w:r>
        <w:rPr>
          <w:sz w:val="24"/>
          <w:szCs w:val="24"/>
        </w:rPr>
        <w:t xml:space="preserve"> no wait</w:t>
      </w:r>
      <w:r w:rsidR="004519D6">
        <w:rPr>
          <w:sz w:val="24"/>
          <w:szCs w:val="24"/>
        </w:rPr>
        <w:t>, no check to collect</w:t>
      </w:r>
      <w:r w:rsidR="00066D2F">
        <w:rPr>
          <w:sz w:val="24"/>
          <w:szCs w:val="24"/>
        </w:rPr>
        <w:t>, and the team doesn’t have to prepay all the money for the order and try to collect later</w:t>
      </w:r>
      <w:r>
        <w:rPr>
          <w:sz w:val="24"/>
          <w:szCs w:val="24"/>
        </w:rPr>
        <w:t xml:space="preserve">. </w:t>
      </w:r>
      <w:r w:rsidR="008F74EE">
        <w:rPr>
          <w:sz w:val="24"/>
          <w:szCs w:val="24"/>
        </w:rPr>
        <w:t>The higher our volume of business the more the team earns.</w:t>
      </w:r>
      <w:r w:rsidR="004519D6">
        <w:rPr>
          <w:sz w:val="24"/>
          <w:szCs w:val="24"/>
        </w:rPr>
        <w:t xml:space="preserve"> </w:t>
      </w:r>
    </w:p>
    <w:p w14:paraId="778530D2" w14:textId="77777777" w:rsidR="00A5588A" w:rsidRPr="00BF5DF5" w:rsidRDefault="00A5588A" w:rsidP="005617F5">
      <w:pPr>
        <w:spacing w:after="0"/>
        <w:rPr>
          <w:b/>
          <w:bCs/>
          <w:sz w:val="24"/>
          <w:szCs w:val="24"/>
          <w:u w:val="single"/>
        </w:rPr>
      </w:pPr>
      <w:r w:rsidRPr="00BF5DF5">
        <w:rPr>
          <w:b/>
          <w:bCs/>
          <w:sz w:val="24"/>
          <w:szCs w:val="24"/>
          <w:u w:val="single"/>
        </w:rPr>
        <w:t>How to get started:</w:t>
      </w:r>
    </w:p>
    <w:p w14:paraId="4BAEE319" w14:textId="77777777" w:rsidR="00F323A1" w:rsidRDefault="002A23BF" w:rsidP="00CE0656">
      <w:pPr>
        <w:spacing w:after="0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</w:t>
      </w:r>
      <w:r w:rsidRPr="002A23BF">
        <w:rPr>
          <w:sz w:val="24"/>
          <w:szCs w:val="24"/>
        </w:rPr>
        <w:t xml:space="preserve">Go to </w:t>
      </w:r>
      <w:r w:rsidR="00F023E8" w:rsidRPr="00A5588A">
        <w:rPr>
          <w:sz w:val="24"/>
          <w:szCs w:val="24"/>
        </w:rPr>
        <w:t>https://shop.shopwithscrip.com/Login/Enroll</w:t>
      </w:r>
      <w:r w:rsidR="00F023E8">
        <w:rPr>
          <w:sz w:val="24"/>
          <w:szCs w:val="24"/>
        </w:rPr>
        <w:t xml:space="preserve"> </w:t>
      </w:r>
      <w:r w:rsidRPr="002A23BF">
        <w:rPr>
          <w:sz w:val="24"/>
          <w:szCs w:val="24"/>
        </w:rPr>
        <w:t>and Register using Enrollment Code: 89159L4711636</w:t>
      </w:r>
    </w:p>
    <w:p w14:paraId="0F4B04D6" w14:textId="77777777" w:rsidR="00CE0656" w:rsidRDefault="00CE0656" w:rsidP="00CD74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Link to user guide: </w:t>
      </w:r>
      <w:r w:rsidR="00CD7480" w:rsidRPr="00CD7480">
        <w:rPr>
          <w:sz w:val="24"/>
          <w:szCs w:val="24"/>
        </w:rPr>
        <w:t>https://shop.shopwithscrip.com/Support/ordering-scrip-for-families/family-user-guide</w:t>
      </w:r>
    </w:p>
    <w:p w14:paraId="4C05358C" w14:textId="77777777" w:rsidR="00CD7480" w:rsidRDefault="00CD7480">
      <w:pPr>
        <w:rPr>
          <w:sz w:val="24"/>
          <w:szCs w:val="24"/>
        </w:rPr>
      </w:pPr>
      <w:r>
        <w:rPr>
          <w:sz w:val="24"/>
          <w:szCs w:val="24"/>
        </w:rPr>
        <w:t>At this point you are able to order cards, but must wait for the coordinator to release your order.</w:t>
      </w:r>
    </w:p>
    <w:p w14:paraId="7EE41159" w14:textId="77777777" w:rsidR="00CD7480" w:rsidRPr="00CD7480" w:rsidRDefault="00CD7480" w:rsidP="005617F5">
      <w:pPr>
        <w:spacing w:after="0"/>
        <w:rPr>
          <w:b/>
          <w:bCs/>
          <w:sz w:val="24"/>
          <w:szCs w:val="24"/>
          <w:u w:val="single"/>
        </w:rPr>
      </w:pPr>
      <w:r w:rsidRPr="00CD7480">
        <w:rPr>
          <w:b/>
          <w:bCs/>
          <w:sz w:val="24"/>
          <w:szCs w:val="24"/>
          <w:u w:val="single"/>
        </w:rPr>
        <w:t xml:space="preserve">Enabling </w:t>
      </w:r>
      <w:proofErr w:type="spellStart"/>
      <w:r w:rsidRPr="00CD7480">
        <w:rPr>
          <w:b/>
          <w:bCs/>
          <w:sz w:val="24"/>
          <w:szCs w:val="24"/>
          <w:u w:val="single"/>
        </w:rPr>
        <w:t>PrestoPay</w:t>
      </w:r>
      <w:proofErr w:type="spellEnd"/>
      <w:r w:rsidRPr="00CD7480">
        <w:rPr>
          <w:b/>
          <w:bCs/>
          <w:sz w:val="24"/>
          <w:szCs w:val="24"/>
          <w:u w:val="single"/>
        </w:rPr>
        <w:t>:</w:t>
      </w:r>
    </w:p>
    <w:p w14:paraId="0E7A8D34" w14:textId="77777777" w:rsidR="002A23BF" w:rsidRDefault="002A23BF" w:rsidP="005617F5">
      <w:pPr>
        <w:spacing w:after="120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Once you have an account, sign in and navigate to the Dashboard (from menu across top). Choose to enable </w:t>
      </w:r>
      <w:proofErr w:type="spellStart"/>
      <w:r>
        <w:rPr>
          <w:sz w:val="24"/>
          <w:szCs w:val="24"/>
        </w:rPr>
        <w:t>PrestoPay</w:t>
      </w:r>
      <w:proofErr w:type="spellEnd"/>
      <w:r>
        <w:rPr>
          <w:sz w:val="24"/>
          <w:szCs w:val="24"/>
        </w:rPr>
        <w:t xml:space="preserve"> under Family Functions from the menu on the left.</w:t>
      </w:r>
      <w:r w:rsidR="004061B6">
        <w:rPr>
          <w:sz w:val="24"/>
          <w:szCs w:val="24"/>
        </w:rPr>
        <w:t xml:space="preserve"> This step is to allow payment for your card orders to </w:t>
      </w:r>
      <w:r w:rsidR="00AB36DF">
        <w:rPr>
          <w:sz w:val="24"/>
          <w:szCs w:val="24"/>
        </w:rPr>
        <w:t>come directly from your account rather than McLean Crew Club’s funds.</w:t>
      </w:r>
    </w:p>
    <w:p w14:paraId="0E87BFC3" w14:textId="77777777" w:rsidR="002A23BF" w:rsidRDefault="002A23BF" w:rsidP="005617F5">
      <w:pPr>
        <w:spacing w:after="120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After you have provided your account info, 2 very small deposits will be made to verify the setup is working. </w:t>
      </w:r>
      <w:r w:rsidR="00A5588A">
        <w:rPr>
          <w:sz w:val="24"/>
          <w:szCs w:val="24"/>
        </w:rPr>
        <w:t>It may</w:t>
      </w:r>
      <w:r>
        <w:rPr>
          <w:sz w:val="24"/>
          <w:szCs w:val="24"/>
        </w:rPr>
        <w:t xml:space="preserve"> take 3</w:t>
      </w:r>
      <w:r w:rsidR="00AB36DF">
        <w:rPr>
          <w:sz w:val="24"/>
          <w:szCs w:val="24"/>
        </w:rPr>
        <w:t>-4</w:t>
      </w:r>
      <w:r>
        <w:rPr>
          <w:sz w:val="24"/>
          <w:szCs w:val="24"/>
        </w:rPr>
        <w:t xml:space="preserve"> days for those to show up in your account.</w:t>
      </w:r>
    </w:p>
    <w:p w14:paraId="08D45457" w14:textId="77777777" w:rsidR="002A23BF" w:rsidRDefault="002A23BF" w:rsidP="005617F5">
      <w:pPr>
        <w:spacing w:after="120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Once you see the 2 deposits in your account, you will need to sign back into </w:t>
      </w:r>
      <w:proofErr w:type="spellStart"/>
      <w:r>
        <w:rPr>
          <w:sz w:val="24"/>
          <w:szCs w:val="24"/>
        </w:rPr>
        <w:t>ShopWithScrip</w:t>
      </w:r>
      <w:proofErr w:type="spellEnd"/>
      <w:r>
        <w:rPr>
          <w:sz w:val="24"/>
          <w:szCs w:val="24"/>
        </w:rPr>
        <w:t xml:space="preserve"> and enter the amounts to finish the set up.</w:t>
      </w:r>
    </w:p>
    <w:p w14:paraId="54B43F6F" w14:textId="3BBF27D7" w:rsidR="002A23BF" w:rsidRPr="00C94AEC" w:rsidRDefault="002A23BF" w:rsidP="00C94AEC">
      <w:pPr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You will receive a Presto Pay approval code (4 digits) that you will need to send the account coordinator (</w:t>
      </w:r>
      <w:r w:rsidR="00C94AEC" w:rsidRPr="00C94AEC">
        <w:rPr>
          <w:sz w:val="24"/>
          <w:szCs w:val="24"/>
        </w:rPr>
        <w:t xml:space="preserve">Michele </w:t>
      </w:r>
      <w:bookmarkStart w:id="0" w:name="_GoBack"/>
      <w:bookmarkEnd w:id="0"/>
      <w:r w:rsidR="00C94AEC" w:rsidRPr="00C94AEC">
        <w:rPr>
          <w:sz w:val="24"/>
          <w:szCs w:val="24"/>
        </w:rPr>
        <w:t>Bassett</w:t>
      </w:r>
      <w:r w:rsidR="00000EA3" w:rsidRPr="00C94AEC">
        <w:rPr>
          <w:sz w:val="24"/>
          <w:szCs w:val="24"/>
        </w:rPr>
        <w:t>,</w:t>
      </w:r>
      <w:r w:rsidR="00C94AEC" w:rsidRPr="00C94AEC">
        <w:rPr>
          <w:sz w:val="24"/>
          <w:szCs w:val="24"/>
        </w:rPr>
        <w:t xml:space="preserve"> </w:t>
      </w:r>
      <w:r w:rsidR="00C94AEC" w:rsidRPr="00C94AEC"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  <w:lang w:eastAsia="en-US" w:bidi="ar-SA"/>
        </w:rPr>
        <w:t>michele.bassett@verizon.net</w:t>
      </w:r>
      <w:r>
        <w:rPr>
          <w:sz w:val="24"/>
          <w:szCs w:val="24"/>
        </w:rPr>
        <w:t xml:space="preserve">) </w:t>
      </w:r>
    </w:p>
    <w:p w14:paraId="21F25726" w14:textId="77777777" w:rsidR="00AB36DF" w:rsidRDefault="002A23BF" w:rsidP="005617F5">
      <w:pPr>
        <w:spacing w:after="120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As you complete your account setup, you will need to choose a PIN (not the same as the above approval code). This one will not be shared with the </w:t>
      </w:r>
      <w:proofErr w:type="gramStart"/>
      <w:r w:rsidR="009663B6">
        <w:rPr>
          <w:sz w:val="24"/>
          <w:szCs w:val="24"/>
        </w:rPr>
        <w:t>C</w:t>
      </w:r>
      <w:r>
        <w:rPr>
          <w:sz w:val="24"/>
          <w:szCs w:val="24"/>
        </w:rPr>
        <w:t>oordinator, but</w:t>
      </w:r>
      <w:proofErr w:type="gramEnd"/>
      <w:r>
        <w:rPr>
          <w:sz w:val="24"/>
          <w:szCs w:val="24"/>
        </w:rPr>
        <w:t xml:space="preserve"> will be a verification PIN that you enter each time you place an order online. </w:t>
      </w:r>
    </w:p>
    <w:p w14:paraId="69060DC4" w14:textId="77777777" w:rsidR="004A3929" w:rsidRDefault="004A3929" w:rsidP="005617F5">
      <w:pPr>
        <w:spacing w:after="120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Orders that you place online are subject to a fee of $0.15 per transaction.</w:t>
      </w:r>
    </w:p>
    <w:p w14:paraId="284B048D" w14:textId="77777777" w:rsidR="00AB36DF" w:rsidRDefault="004061B6">
      <w:pPr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Orders for </w:t>
      </w:r>
      <w:proofErr w:type="spellStart"/>
      <w:r>
        <w:rPr>
          <w:sz w:val="24"/>
          <w:szCs w:val="24"/>
        </w:rPr>
        <w:t>ScripNow</w:t>
      </w:r>
      <w:proofErr w:type="spellEnd"/>
      <w:r>
        <w:rPr>
          <w:sz w:val="24"/>
          <w:szCs w:val="24"/>
        </w:rPr>
        <w:t xml:space="preserve"> or to reload funds to a card </w:t>
      </w:r>
      <w:r w:rsidR="004A3929">
        <w:rPr>
          <w:sz w:val="24"/>
          <w:szCs w:val="24"/>
        </w:rPr>
        <w:t>are processed quickly, typically within 24 hours</w:t>
      </w:r>
      <w:r w:rsidR="009663B6">
        <w:rPr>
          <w:sz w:val="24"/>
          <w:szCs w:val="24"/>
        </w:rPr>
        <w:t>, with no approval needed from the Coordinator</w:t>
      </w:r>
      <w:r w:rsidR="004A3929">
        <w:rPr>
          <w:sz w:val="24"/>
          <w:szCs w:val="24"/>
        </w:rPr>
        <w:t xml:space="preserve">. You can register a reloadable card or track </w:t>
      </w:r>
      <w:proofErr w:type="spellStart"/>
      <w:r w:rsidR="004A3929">
        <w:rPr>
          <w:sz w:val="24"/>
          <w:szCs w:val="24"/>
        </w:rPr>
        <w:t>ScripNow</w:t>
      </w:r>
      <w:proofErr w:type="spellEnd"/>
      <w:r w:rsidR="004A3929">
        <w:rPr>
          <w:sz w:val="24"/>
          <w:szCs w:val="24"/>
        </w:rPr>
        <w:t xml:space="preserve"> purchases under Family Functions- Wallet.</w:t>
      </w:r>
      <w:r w:rsidR="009663B6">
        <w:rPr>
          <w:sz w:val="24"/>
          <w:szCs w:val="24"/>
        </w:rPr>
        <w:t xml:space="preserve"> </w:t>
      </w:r>
      <w:r w:rsidR="00177EEB">
        <w:rPr>
          <w:sz w:val="24"/>
          <w:szCs w:val="24"/>
        </w:rPr>
        <w:t>O</w:t>
      </w:r>
      <w:r w:rsidR="009663B6">
        <w:rPr>
          <w:sz w:val="24"/>
          <w:szCs w:val="24"/>
        </w:rPr>
        <w:t xml:space="preserve">rders for physical cards </w:t>
      </w:r>
      <w:r w:rsidR="00177EEB">
        <w:rPr>
          <w:sz w:val="24"/>
          <w:szCs w:val="24"/>
        </w:rPr>
        <w:t xml:space="preserve">wait for the Coordinator to release them </w:t>
      </w:r>
      <w:r w:rsidR="009663B6">
        <w:rPr>
          <w:sz w:val="24"/>
          <w:szCs w:val="24"/>
        </w:rPr>
        <w:t>and they are shipped to the Coordinator for distribution.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2250"/>
        <w:gridCol w:w="5130"/>
      </w:tblGrid>
      <w:tr w:rsidR="00C04C90" w14:paraId="0083E182" w14:textId="77777777" w:rsidTr="00C04C90">
        <w:tc>
          <w:tcPr>
            <w:tcW w:w="10908" w:type="dxa"/>
            <w:gridSpan w:val="3"/>
            <w:vAlign w:val="center"/>
          </w:tcPr>
          <w:p w14:paraId="60FA61B9" w14:textId="77777777" w:rsidR="00C04C90" w:rsidRPr="00A5588A" w:rsidRDefault="00C04C90" w:rsidP="00C04C90">
            <w:pPr>
              <w:jc w:val="center"/>
              <w:rPr>
                <w:b/>
                <w:bCs/>
                <w:sz w:val="24"/>
                <w:szCs w:val="24"/>
              </w:rPr>
            </w:pPr>
            <w:r w:rsidRPr="00A5588A">
              <w:rPr>
                <w:b/>
                <w:bCs/>
                <w:sz w:val="24"/>
                <w:szCs w:val="24"/>
              </w:rPr>
              <w:t>Percent shown is the rebate MCC gets</w:t>
            </w:r>
          </w:p>
        </w:tc>
      </w:tr>
      <w:tr w:rsidR="00C04C90" w14:paraId="4641CDAF" w14:textId="77777777" w:rsidTr="001A1BA0">
        <w:tc>
          <w:tcPr>
            <w:tcW w:w="3528" w:type="dxa"/>
          </w:tcPr>
          <w:p w14:paraId="5E6EEFE6" w14:textId="77777777" w:rsidR="00C04C90" w:rsidRPr="00A5588A" w:rsidRDefault="00C04C90" w:rsidP="00C04C90">
            <w:pPr>
              <w:rPr>
                <w:b/>
                <w:bCs/>
                <w:sz w:val="24"/>
                <w:szCs w:val="24"/>
              </w:rPr>
            </w:pPr>
            <w:r w:rsidRPr="00A5588A">
              <w:rPr>
                <w:b/>
                <w:bCs/>
                <w:sz w:val="24"/>
                <w:szCs w:val="24"/>
              </w:rPr>
              <w:t xml:space="preserve">Reloadable (you need a physical card first, then you can reload it) </w:t>
            </w:r>
          </w:p>
        </w:tc>
        <w:tc>
          <w:tcPr>
            <w:tcW w:w="2250" w:type="dxa"/>
          </w:tcPr>
          <w:p w14:paraId="60F622D2" w14:textId="77777777" w:rsidR="00C04C90" w:rsidRPr="00A5588A" w:rsidRDefault="00C04C90" w:rsidP="00AC3769">
            <w:pPr>
              <w:rPr>
                <w:b/>
                <w:bCs/>
                <w:sz w:val="24"/>
                <w:szCs w:val="24"/>
              </w:rPr>
            </w:pPr>
            <w:r w:rsidRPr="00A5588A">
              <w:rPr>
                <w:b/>
                <w:bCs/>
                <w:sz w:val="24"/>
                <w:szCs w:val="24"/>
              </w:rPr>
              <w:t>Physical Card only</w:t>
            </w:r>
          </w:p>
        </w:tc>
        <w:tc>
          <w:tcPr>
            <w:tcW w:w="5130" w:type="dxa"/>
          </w:tcPr>
          <w:p w14:paraId="5DA2B68B" w14:textId="77777777" w:rsidR="00C04C90" w:rsidRPr="00A5588A" w:rsidRDefault="00C04C90">
            <w:pPr>
              <w:rPr>
                <w:b/>
                <w:bCs/>
                <w:sz w:val="24"/>
                <w:szCs w:val="24"/>
              </w:rPr>
            </w:pPr>
            <w:r w:rsidRPr="00A5588A">
              <w:rPr>
                <w:b/>
                <w:bCs/>
                <w:sz w:val="24"/>
                <w:szCs w:val="24"/>
              </w:rPr>
              <w:t>Scrip Now (electronic gift card)</w:t>
            </w:r>
          </w:p>
        </w:tc>
      </w:tr>
      <w:tr w:rsidR="00C04C90" w14:paraId="3251DFB4" w14:textId="77777777" w:rsidTr="001A1BA0">
        <w:tc>
          <w:tcPr>
            <w:tcW w:w="3528" w:type="dxa"/>
          </w:tcPr>
          <w:p w14:paraId="657C8E96" w14:textId="77777777" w:rsidR="00C04C90" w:rsidRDefault="00C04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Safeway – 4%</w:t>
            </w:r>
          </w:p>
        </w:tc>
        <w:tc>
          <w:tcPr>
            <w:tcW w:w="2250" w:type="dxa"/>
          </w:tcPr>
          <w:p w14:paraId="7676EC6D" w14:textId="77777777" w:rsidR="00C04C90" w:rsidRDefault="00C04C90" w:rsidP="00AC3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Giant Food – 4%</w:t>
            </w:r>
          </w:p>
        </w:tc>
        <w:tc>
          <w:tcPr>
            <w:tcW w:w="5130" w:type="dxa"/>
          </w:tcPr>
          <w:p w14:paraId="4B590CEE" w14:textId="77777777" w:rsidR="00C04C90" w:rsidRDefault="00C04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Too many to list: Amazon, Best Buy,</w:t>
            </w:r>
          </w:p>
        </w:tc>
      </w:tr>
      <w:tr w:rsidR="00C04C90" w14:paraId="5984AD9C" w14:textId="77777777" w:rsidTr="00F830CF">
        <w:tc>
          <w:tcPr>
            <w:tcW w:w="3528" w:type="dxa"/>
          </w:tcPr>
          <w:p w14:paraId="09FFBCAF" w14:textId="77777777" w:rsidR="00C04C90" w:rsidRDefault="00C04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Foods – 3%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32F63335" w14:textId="77777777" w:rsidR="00C04C90" w:rsidRDefault="00C04C90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14:paraId="2A17437C" w14:textId="77777777" w:rsidR="00C04C90" w:rsidRDefault="00C04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Staples, REI, Walmart, etc.</w:t>
            </w:r>
          </w:p>
        </w:tc>
      </w:tr>
      <w:tr w:rsidR="00C04C90" w14:paraId="40772E78" w14:textId="77777777" w:rsidTr="00F830CF">
        <w:tc>
          <w:tcPr>
            <w:tcW w:w="3528" w:type="dxa"/>
          </w:tcPr>
          <w:p w14:paraId="5205110A" w14:textId="77777777" w:rsidR="00C04C90" w:rsidRDefault="00F627FF" w:rsidP="00AC3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CVS – 6%</w:t>
            </w:r>
          </w:p>
        </w:tc>
        <w:tc>
          <w:tcPr>
            <w:tcW w:w="2250" w:type="dxa"/>
            <w:vMerge w:val="restart"/>
            <w:tcBorders>
              <w:bottom w:val="nil"/>
            </w:tcBorders>
          </w:tcPr>
          <w:p w14:paraId="276B7E88" w14:textId="77777777" w:rsidR="00C04C90" w:rsidRDefault="00C04C90">
            <w:pPr>
              <w:rPr>
                <w:sz w:val="24"/>
                <w:szCs w:val="24"/>
              </w:rPr>
            </w:pPr>
            <w:r w:rsidRPr="00A5588A">
              <w:rPr>
                <w:b/>
                <w:bCs/>
                <w:sz w:val="24"/>
                <w:szCs w:val="24"/>
              </w:rPr>
              <w:t>No gift cards</w:t>
            </w:r>
          </w:p>
          <w:p w14:paraId="61E1EF56" w14:textId="77777777" w:rsidR="00C04C90" w:rsidRDefault="00C04C90" w:rsidP="00E35658">
            <w:pPr>
              <w:rPr>
                <w:sz w:val="24"/>
                <w:szCs w:val="24"/>
              </w:rPr>
            </w:pPr>
            <w:r w:rsidRPr="00A5588A">
              <w:rPr>
                <w:b/>
                <w:bCs/>
                <w:sz w:val="24"/>
                <w:szCs w:val="24"/>
              </w:rPr>
              <w:t>(at this time)</w:t>
            </w:r>
          </w:p>
        </w:tc>
        <w:tc>
          <w:tcPr>
            <w:tcW w:w="5130" w:type="dxa"/>
          </w:tcPr>
          <w:p w14:paraId="33A79E78" w14:textId="77777777" w:rsidR="00C04C90" w:rsidRDefault="00C04C90" w:rsidP="00B86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Ideal for online shopping or you can buy the</w:t>
            </w:r>
          </w:p>
        </w:tc>
      </w:tr>
      <w:tr w:rsidR="00C04C90" w14:paraId="4D43F28F" w14:textId="77777777" w:rsidTr="00F830CF">
        <w:tc>
          <w:tcPr>
            <w:tcW w:w="3528" w:type="dxa"/>
          </w:tcPr>
          <w:p w14:paraId="373E995F" w14:textId="77777777" w:rsidR="00C04C90" w:rsidRDefault="00C04C90" w:rsidP="00AC3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Target &amp; Walmart – 2.5%</w:t>
            </w:r>
          </w:p>
        </w:tc>
        <w:tc>
          <w:tcPr>
            <w:tcW w:w="2250" w:type="dxa"/>
            <w:vMerge/>
            <w:tcBorders>
              <w:top w:val="nil"/>
              <w:bottom w:val="nil"/>
            </w:tcBorders>
          </w:tcPr>
          <w:p w14:paraId="778E9AF0" w14:textId="77777777" w:rsidR="00C04C90" w:rsidRDefault="00C04C90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14:paraId="34DAE9B1" w14:textId="77777777" w:rsidR="00C04C90" w:rsidRDefault="00C04C90" w:rsidP="00B861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ScripNow</w:t>
            </w:r>
            <w:proofErr w:type="spellEnd"/>
            <w:r>
              <w:rPr>
                <w:sz w:val="24"/>
                <w:szCs w:val="24"/>
              </w:rPr>
              <w:t xml:space="preserve"> and have it sent by email as a gift</w:t>
            </w:r>
          </w:p>
        </w:tc>
      </w:tr>
      <w:tr w:rsidR="00C04C90" w14:paraId="3D9D5994" w14:textId="77777777" w:rsidTr="00F830CF">
        <w:tc>
          <w:tcPr>
            <w:tcW w:w="3528" w:type="dxa"/>
          </w:tcPr>
          <w:p w14:paraId="42BD27D3" w14:textId="77777777" w:rsidR="00C04C90" w:rsidRDefault="00C04C90" w:rsidP="00A55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Gas Cards – 1-2% 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6DAD9541" w14:textId="77777777" w:rsidR="00C04C90" w:rsidRDefault="00C04C90" w:rsidP="00B86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Wegman’s</w:t>
            </w:r>
          </w:p>
        </w:tc>
        <w:tc>
          <w:tcPr>
            <w:tcW w:w="5130" w:type="dxa"/>
          </w:tcPr>
          <w:p w14:paraId="3743C305" w14:textId="77777777" w:rsidR="00C04C90" w:rsidRDefault="00C04C90" w:rsidP="00B861F6">
            <w:pPr>
              <w:rPr>
                <w:sz w:val="24"/>
                <w:szCs w:val="24"/>
              </w:rPr>
            </w:pPr>
          </w:p>
        </w:tc>
      </w:tr>
      <w:tr w:rsidR="00C04C90" w14:paraId="75ADC233" w14:textId="77777777" w:rsidTr="00F830CF">
        <w:tc>
          <w:tcPr>
            <w:tcW w:w="3528" w:type="dxa"/>
          </w:tcPr>
          <w:p w14:paraId="58825689" w14:textId="77777777" w:rsidR="00C04C90" w:rsidRDefault="00C04C90" w:rsidP="00AC3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Starbucks – 7%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1B3EA275" w14:textId="77777777" w:rsidR="00C04C90" w:rsidRDefault="00C04C90" w:rsidP="00B86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Harris Teeter</w:t>
            </w:r>
          </w:p>
        </w:tc>
        <w:tc>
          <w:tcPr>
            <w:tcW w:w="5130" w:type="dxa"/>
          </w:tcPr>
          <w:p w14:paraId="4CEB306E" w14:textId="77777777" w:rsidR="00C04C90" w:rsidRDefault="00C04C90" w:rsidP="00C04C90">
            <w:pPr>
              <w:rPr>
                <w:sz w:val="24"/>
                <w:szCs w:val="24"/>
              </w:rPr>
            </w:pPr>
            <w:r w:rsidRPr="00697B9F">
              <w:rPr>
                <w:b/>
                <w:bCs/>
                <w:sz w:val="24"/>
                <w:szCs w:val="24"/>
              </w:rPr>
              <w:t>See Shop with Scrip site</w:t>
            </w:r>
            <w:r w:rsidR="0074386B">
              <w:rPr>
                <w:b/>
                <w:bCs/>
                <w:sz w:val="24"/>
                <w:szCs w:val="24"/>
              </w:rPr>
              <w:t>.  You can sort by card</w:t>
            </w:r>
          </w:p>
        </w:tc>
      </w:tr>
      <w:tr w:rsidR="00C04C90" w14:paraId="144CB849" w14:textId="77777777" w:rsidTr="00F830CF">
        <w:tc>
          <w:tcPr>
            <w:tcW w:w="3528" w:type="dxa"/>
          </w:tcPr>
          <w:p w14:paraId="2600215B" w14:textId="77777777" w:rsidR="00C04C90" w:rsidRDefault="0074386B" w:rsidP="00AC3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Restaurant</w:t>
            </w:r>
            <w:r w:rsidR="001A1BA0">
              <w:rPr>
                <w:sz w:val="24"/>
                <w:szCs w:val="24"/>
              </w:rPr>
              <w:t>/Clothing</w:t>
            </w:r>
            <w:r w:rsidR="00C04C90">
              <w:rPr>
                <w:sz w:val="24"/>
                <w:szCs w:val="24"/>
              </w:rPr>
              <w:t xml:space="preserve"> – 5% and up</w:t>
            </w:r>
          </w:p>
        </w:tc>
        <w:tc>
          <w:tcPr>
            <w:tcW w:w="2250" w:type="dxa"/>
            <w:tcBorders>
              <w:top w:val="nil"/>
            </w:tcBorders>
          </w:tcPr>
          <w:p w14:paraId="6E0C593A" w14:textId="77777777" w:rsidR="00C04C90" w:rsidRDefault="00C04C90" w:rsidP="00B86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Trader Joe’s</w:t>
            </w:r>
          </w:p>
        </w:tc>
        <w:tc>
          <w:tcPr>
            <w:tcW w:w="5130" w:type="dxa"/>
          </w:tcPr>
          <w:p w14:paraId="6AC7F69C" w14:textId="77777777" w:rsidR="00C04C90" w:rsidRDefault="00C04C90" w:rsidP="00AC3769">
            <w:pPr>
              <w:rPr>
                <w:sz w:val="24"/>
                <w:szCs w:val="24"/>
              </w:rPr>
            </w:pPr>
            <w:r w:rsidRPr="00697B9F">
              <w:rPr>
                <w:b/>
                <w:bCs/>
                <w:sz w:val="24"/>
                <w:szCs w:val="24"/>
              </w:rPr>
              <w:t>type</w:t>
            </w:r>
            <w:r>
              <w:rPr>
                <w:b/>
                <w:bCs/>
                <w:sz w:val="24"/>
                <w:szCs w:val="24"/>
              </w:rPr>
              <w:t xml:space="preserve"> to find </w:t>
            </w:r>
            <w:proofErr w:type="spellStart"/>
            <w:r w:rsidR="0074386B">
              <w:rPr>
                <w:b/>
                <w:bCs/>
                <w:sz w:val="24"/>
                <w:szCs w:val="24"/>
              </w:rPr>
              <w:t>ScripNow</w:t>
            </w:r>
            <w:proofErr w:type="spellEnd"/>
            <w:r w:rsidR="0074386B">
              <w:rPr>
                <w:b/>
                <w:bCs/>
                <w:sz w:val="24"/>
                <w:szCs w:val="24"/>
              </w:rPr>
              <w:t xml:space="preserve"> or </w:t>
            </w:r>
            <w:r w:rsidR="0074386B" w:rsidRPr="00697B9F">
              <w:rPr>
                <w:b/>
                <w:bCs/>
                <w:sz w:val="24"/>
                <w:szCs w:val="24"/>
              </w:rPr>
              <w:t>Reloadable types</w:t>
            </w:r>
          </w:p>
        </w:tc>
      </w:tr>
    </w:tbl>
    <w:p w14:paraId="5E467480" w14:textId="77777777" w:rsidR="009663B6" w:rsidRPr="002A23BF" w:rsidRDefault="009663B6" w:rsidP="008F74EE">
      <w:pPr>
        <w:rPr>
          <w:sz w:val="24"/>
          <w:szCs w:val="24"/>
        </w:rPr>
      </w:pPr>
    </w:p>
    <w:sectPr w:rsidR="009663B6" w:rsidRPr="002A23BF" w:rsidSect="00096F2A">
      <w:pgSz w:w="12240" w:h="15840"/>
      <w:pgMar w:top="576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kChampa"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3BF"/>
    <w:rsid w:val="00000EA3"/>
    <w:rsid w:val="00066D2F"/>
    <w:rsid w:val="00096F2A"/>
    <w:rsid w:val="00097EA8"/>
    <w:rsid w:val="00133E19"/>
    <w:rsid w:val="00177EEB"/>
    <w:rsid w:val="001A1BA0"/>
    <w:rsid w:val="002A23BF"/>
    <w:rsid w:val="002C4380"/>
    <w:rsid w:val="003671A8"/>
    <w:rsid w:val="00371D61"/>
    <w:rsid w:val="004061B6"/>
    <w:rsid w:val="00432C12"/>
    <w:rsid w:val="004519D6"/>
    <w:rsid w:val="004A3929"/>
    <w:rsid w:val="005617F5"/>
    <w:rsid w:val="0063686D"/>
    <w:rsid w:val="00645C59"/>
    <w:rsid w:val="00697B9F"/>
    <w:rsid w:val="006C5888"/>
    <w:rsid w:val="006D4827"/>
    <w:rsid w:val="006F5A9D"/>
    <w:rsid w:val="00725063"/>
    <w:rsid w:val="0074386B"/>
    <w:rsid w:val="007E1221"/>
    <w:rsid w:val="008F67E3"/>
    <w:rsid w:val="008F74EE"/>
    <w:rsid w:val="009663B6"/>
    <w:rsid w:val="00A17CB8"/>
    <w:rsid w:val="00A5588A"/>
    <w:rsid w:val="00AB36DF"/>
    <w:rsid w:val="00B84FF1"/>
    <w:rsid w:val="00BF5DF5"/>
    <w:rsid w:val="00C04C90"/>
    <w:rsid w:val="00C5398C"/>
    <w:rsid w:val="00C6785A"/>
    <w:rsid w:val="00C94AEC"/>
    <w:rsid w:val="00CD5BB8"/>
    <w:rsid w:val="00CD7480"/>
    <w:rsid w:val="00CE0656"/>
    <w:rsid w:val="00D4171F"/>
    <w:rsid w:val="00DD5B8A"/>
    <w:rsid w:val="00E529F0"/>
    <w:rsid w:val="00F023E8"/>
    <w:rsid w:val="00F323A1"/>
    <w:rsid w:val="00F627FF"/>
    <w:rsid w:val="00F8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6CE06"/>
  <w15:docId w15:val="{B3E94C5A-4C3A-48E3-8DD2-56CEAC08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23B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77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9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DALEXANDER</dc:creator>
  <cp:lastModifiedBy>Matthew Lindsay</cp:lastModifiedBy>
  <cp:revision>3</cp:revision>
  <dcterms:created xsi:type="dcterms:W3CDTF">2019-11-05T02:25:00Z</dcterms:created>
  <dcterms:modified xsi:type="dcterms:W3CDTF">2019-11-05T02:32:00Z</dcterms:modified>
</cp:coreProperties>
</file>